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2.0 -->
  <w:body>
    <w:p>
      <w:pPr>
        <w:spacing w:after="240"/>
      </w:pPr>
      <w:r>
        <w:t>Bestie Bash is an event celebrating friendships. The goal was to provide a free, safe, and fun environment. We hoped to strengthen our relationship with the Aurora community by offering free crafts, snacks, and entertainment and increasing signups for our KidX Club program.</w:t>
      </w:r>
    </w:p>
    <w:sectPr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